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企业自主继续教育培训</w:t>
      </w:r>
      <w:r>
        <w:rPr>
          <w:rFonts w:hint="eastAsia" w:ascii="方正小标宋简体" w:hAnsi="方正小标宋简体" w:eastAsia="方正小标宋简体" w:cs="方正小标宋简体"/>
          <w:b w:val="0"/>
          <w:bCs w:val="0"/>
          <w:sz w:val="44"/>
          <w:szCs w:val="44"/>
        </w:rPr>
        <w:t>程序要求</w:t>
      </w:r>
      <w:r>
        <w:rPr>
          <w:rFonts w:hint="eastAsia" w:ascii="方正小标宋简体" w:hAnsi="方正小标宋简体" w:eastAsia="方正小标宋简体" w:cs="方正小标宋简体"/>
          <w:b w:val="0"/>
          <w:bCs w:val="0"/>
          <w:sz w:val="44"/>
          <w:szCs w:val="44"/>
          <w:lang w:val="en-US" w:eastAsia="zh-CN"/>
        </w:rPr>
        <w:t>及学时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认定方法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宋体" w:hAnsi="宋体" w:eastAsia="宋体" w:cs="宋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用人单位自行组织的继续教育培训，应在培训前将培训课程安排、师资、时间、地点及参培人员名单</w:t>
      </w:r>
      <w:r>
        <w:rPr>
          <w:rFonts w:hint="eastAsia" w:ascii="仿宋" w:hAnsi="仿宋" w:eastAsia="仿宋" w:cs="仿宋"/>
          <w:sz w:val="32"/>
          <w:szCs w:val="32"/>
          <w:lang w:val="en-US" w:eastAsia="zh-CN"/>
        </w:rPr>
        <w:t>上</w:t>
      </w:r>
      <w:r>
        <w:rPr>
          <w:rFonts w:hint="eastAsia" w:ascii="仿宋" w:hAnsi="仿宋" w:eastAsia="仿宋" w:cs="仿宋"/>
          <w:sz w:val="32"/>
          <w:szCs w:val="32"/>
        </w:rPr>
        <w:t>报主管部门，做好培训考勤与台账资料，自觉接受主管部门检查，主管部门有权对整个培训过程监管</w:t>
      </w:r>
      <w:r>
        <w:rPr>
          <w:rFonts w:hint="eastAsia" w:ascii="仿宋" w:hAnsi="仿宋" w:eastAsia="仿宋" w:cs="仿宋"/>
          <w:sz w:val="32"/>
          <w:szCs w:val="32"/>
          <w:lang w:eastAsia="zh-CN"/>
        </w:rPr>
        <w:t>，</w:t>
      </w:r>
      <w:r>
        <w:rPr>
          <w:rFonts w:hint="eastAsia" w:ascii="仿宋" w:hAnsi="仿宋" w:eastAsia="仿宋" w:cs="仿宋"/>
          <w:sz w:val="32"/>
          <w:szCs w:val="32"/>
        </w:rPr>
        <w:t>杜绝走过场、代学习、假台账。</w:t>
      </w:r>
      <w:r>
        <w:rPr>
          <w:rFonts w:hint="eastAsia" w:ascii="仿宋" w:hAnsi="仿宋" w:eastAsia="仿宋" w:cs="仿宋"/>
          <w:sz w:val="32"/>
          <w:szCs w:val="32"/>
          <w:lang w:val="en-US" w:eastAsia="zh-CN"/>
        </w:rPr>
        <w:t>培训内容参照</w:t>
      </w:r>
      <w:r>
        <w:rPr>
          <w:rFonts w:hint="eastAsia" w:ascii="仿宋" w:hAnsi="仿宋" w:eastAsia="仿宋" w:cs="仿宋"/>
          <w:sz w:val="32"/>
          <w:szCs w:val="32"/>
        </w:rPr>
        <w:t>《住房和城乡建设领域施工现场专业人员继续教育推荐大纲》（见附件</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培训截止时间截</w:t>
      </w:r>
      <w:r>
        <w:rPr>
          <w:rFonts w:hint="eastAsia" w:ascii="仿宋" w:hAnsi="仿宋" w:eastAsia="仿宋" w:cs="仿宋"/>
          <w:sz w:val="32"/>
          <w:szCs w:val="32"/>
          <w:lang w:eastAsia="zh-CN"/>
        </w:rPr>
        <w:t>至</w:t>
      </w:r>
      <w:bookmarkStart w:id="0" w:name="_GoBack"/>
      <w:bookmarkEnd w:id="0"/>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年11月30日</w:t>
      </w:r>
      <w:r>
        <w:rPr>
          <w:rFonts w:hint="eastAsia" w:ascii="仿宋" w:hAnsi="仿宋" w:eastAsia="仿宋" w:cs="仿宋"/>
          <w:sz w:val="32"/>
          <w:szCs w:val="32"/>
          <w:lang w:eastAsia="zh-CN"/>
        </w:rPr>
        <w:t>。</w:t>
      </w:r>
      <w:r>
        <w:rPr>
          <w:rFonts w:hint="eastAsia" w:ascii="仿宋" w:hAnsi="仿宋" w:eastAsia="仿宋" w:cs="仿宋"/>
          <w:sz w:val="32"/>
          <w:szCs w:val="32"/>
        </w:rPr>
        <w:t>通过培训获取的培训学时（培训按每45分钟计1学时，半天最多计4学时）经主管部门认定后可计入当年继续教育学时。主管部门</w:t>
      </w:r>
      <w:r>
        <w:rPr>
          <w:rFonts w:hint="eastAsia" w:ascii="仿宋" w:hAnsi="仿宋" w:eastAsia="仿宋" w:cs="仿宋"/>
          <w:sz w:val="32"/>
          <w:szCs w:val="32"/>
          <w:lang w:val="en-US" w:eastAsia="zh-CN"/>
        </w:rPr>
        <w:t>将</w:t>
      </w:r>
      <w:r>
        <w:rPr>
          <w:rFonts w:hint="eastAsia" w:ascii="仿宋" w:hAnsi="仿宋" w:eastAsia="仿宋" w:cs="仿宋"/>
          <w:sz w:val="32"/>
          <w:szCs w:val="32"/>
        </w:rPr>
        <w:t>对学时认定的真实性进行现场核查和事后抽查，并结合检查结果，严格审核企业所提交的学时认定记录。审核时，应依据课程表核对授课时间、课程内容，对符合条件的应给予认定。</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12月1日-12月8日</w:t>
      </w:r>
      <w:r>
        <w:rPr>
          <w:rFonts w:hint="eastAsia" w:ascii="仿宋" w:hAnsi="仿宋" w:eastAsia="仿宋" w:cs="仿宋"/>
          <w:sz w:val="32"/>
          <w:szCs w:val="32"/>
          <w:lang w:eastAsia="zh-CN"/>
        </w:rPr>
        <w:t>，</w:t>
      </w:r>
      <w:r>
        <w:rPr>
          <w:rFonts w:hint="eastAsia" w:ascii="仿宋" w:hAnsi="仿宋" w:eastAsia="仿宋" w:cs="仿宋"/>
          <w:sz w:val="32"/>
          <w:szCs w:val="32"/>
        </w:rPr>
        <w:t>用人企业按有关要求</w:t>
      </w:r>
      <w:r>
        <w:rPr>
          <w:rFonts w:hint="eastAsia" w:ascii="仿宋" w:hAnsi="仿宋" w:eastAsia="仿宋" w:cs="仿宋"/>
          <w:sz w:val="32"/>
          <w:szCs w:val="32"/>
          <w:lang w:val="en-US" w:eastAsia="zh-CN"/>
        </w:rPr>
        <w:t>向</w:t>
      </w:r>
      <w:r>
        <w:rPr>
          <w:rFonts w:hint="eastAsia" w:ascii="仿宋" w:hAnsi="仿宋" w:eastAsia="仿宋" w:cs="仿宋"/>
          <w:sz w:val="32"/>
          <w:szCs w:val="32"/>
        </w:rPr>
        <w:t>主管部门报送证书登记办理材料，并由主管部门负责审核认定学时，并统一汇总，报送浙江建设职业技术学院继续教育学院。企业</w:t>
      </w:r>
      <w:r>
        <w:rPr>
          <w:rFonts w:hint="eastAsia" w:ascii="仿宋" w:hAnsi="仿宋" w:eastAsia="仿宋" w:cs="仿宋"/>
          <w:sz w:val="32"/>
          <w:szCs w:val="32"/>
          <w:lang w:val="en-US" w:eastAsia="zh-CN"/>
        </w:rPr>
        <w:t>认定所交的材料如下：</w:t>
      </w:r>
      <w:r>
        <w:rPr>
          <w:rFonts w:hint="eastAsia" w:ascii="仿宋" w:hAnsi="仿宋" w:eastAsia="仿宋" w:cs="仿宋"/>
          <w:sz w:val="32"/>
          <w:szCs w:val="32"/>
        </w:rPr>
        <w:t>企业劳务用工关系承诺书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附件8</w:t>
      </w:r>
      <w:r>
        <w:rPr>
          <w:rFonts w:hint="eastAsia" w:ascii="仿宋" w:hAnsi="仿宋" w:eastAsia="仿宋" w:cs="仿宋"/>
          <w:sz w:val="32"/>
          <w:szCs w:val="32"/>
          <w:lang w:eastAsia="zh-CN"/>
        </w:rPr>
        <w:t>）</w:t>
      </w:r>
      <w:r>
        <w:rPr>
          <w:rFonts w:hint="eastAsia" w:ascii="仿宋" w:hAnsi="仿宋" w:eastAsia="仿宋" w:cs="仿宋"/>
          <w:sz w:val="32"/>
          <w:szCs w:val="32"/>
        </w:rPr>
        <w:t>、个人学时清单及证明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附件9</w:t>
      </w:r>
      <w:r>
        <w:rPr>
          <w:rFonts w:hint="eastAsia" w:ascii="仿宋" w:hAnsi="仿宋" w:eastAsia="仿宋" w:cs="仿宋"/>
          <w:sz w:val="32"/>
          <w:szCs w:val="32"/>
          <w:lang w:eastAsia="zh-CN"/>
        </w:rPr>
        <w:t>）</w:t>
      </w:r>
      <w:r>
        <w:rPr>
          <w:rFonts w:hint="eastAsia" w:ascii="仿宋" w:hAnsi="仿宋" w:eastAsia="仿宋" w:cs="仿宋"/>
          <w:sz w:val="32"/>
          <w:szCs w:val="32"/>
        </w:rPr>
        <w:t>、《岗位证书》（</w:t>
      </w:r>
      <w:r>
        <w:rPr>
          <w:rFonts w:hint="eastAsia" w:ascii="仿宋" w:hAnsi="仿宋" w:eastAsia="仿宋" w:cs="仿宋"/>
          <w:sz w:val="32"/>
          <w:szCs w:val="32"/>
          <w:lang w:eastAsia="zh-CN"/>
        </w:rPr>
        <w:t>电子版</w:t>
      </w:r>
      <w:r>
        <w:rPr>
          <w:rFonts w:hint="eastAsia" w:ascii="仿宋" w:hAnsi="仿宋" w:eastAsia="仿宋" w:cs="仿宋"/>
          <w:sz w:val="32"/>
          <w:szCs w:val="32"/>
        </w:rPr>
        <w:t>）等原件、身份证复印件1份、继续教育学员信息表纸质</w:t>
      </w:r>
      <w:r>
        <w:rPr>
          <w:rFonts w:hint="eastAsia" w:ascii="仿宋" w:hAnsi="仿宋" w:eastAsia="仿宋" w:cs="仿宋"/>
          <w:sz w:val="32"/>
          <w:szCs w:val="32"/>
          <w:lang w:eastAsia="zh-CN"/>
        </w:rPr>
        <w:t>（</w:t>
      </w:r>
      <w:r>
        <w:rPr>
          <w:rFonts w:hint="eastAsia" w:ascii="仿宋" w:hAnsi="仿宋" w:eastAsia="仿宋" w:cs="仿宋"/>
          <w:sz w:val="32"/>
          <w:szCs w:val="32"/>
        </w:rPr>
        <w:t>盖章</w:t>
      </w:r>
      <w:r>
        <w:rPr>
          <w:rFonts w:hint="eastAsia" w:ascii="仿宋" w:hAnsi="仿宋" w:eastAsia="仿宋" w:cs="仿宋"/>
          <w:sz w:val="32"/>
          <w:szCs w:val="32"/>
          <w:lang w:eastAsia="zh-CN"/>
        </w:rPr>
        <w:t>）</w:t>
      </w:r>
      <w:r>
        <w:rPr>
          <w:rFonts w:hint="eastAsia" w:ascii="仿宋" w:hAnsi="仿宋" w:eastAsia="仿宋" w:cs="仿宋"/>
          <w:sz w:val="32"/>
          <w:szCs w:val="32"/>
        </w:rPr>
        <w:t>、电子文本（excel格式）各1份（见附件</w:t>
      </w:r>
      <w:r>
        <w:rPr>
          <w:rFonts w:hint="eastAsia" w:ascii="仿宋" w:hAnsi="仿宋" w:eastAsia="仿宋" w:cs="仿宋"/>
          <w:sz w:val="32"/>
          <w:szCs w:val="32"/>
          <w:lang w:val="en-US" w:eastAsia="zh-CN"/>
        </w:rPr>
        <w:t>10</w:t>
      </w:r>
      <w:r>
        <w:rPr>
          <w:rFonts w:hint="eastAsia" w:ascii="仿宋" w:hAnsi="仿宋" w:eastAsia="仿宋" w:cs="仿宋"/>
          <w:sz w:val="32"/>
          <w:szCs w:val="32"/>
        </w:rPr>
        <w:t>）、课程安排（含时间、地点、内容、师资）、培训签到、课堂视频、照片及其他能证明企业组织、个人参训的有效材料。用人企业向主管部门提交的学时认定材料还应自行留存至少一年以上，以备核查。</w:t>
      </w:r>
    </w:p>
    <w:p>
      <w:pPr>
        <w:pStyle w:val="4"/>
        <w:keepNext w:val="0"/>
        <w:keepLines w:val="0"/>
        <w:pageBreakBefore w:val="0"/>
        <w:widowControl w:val="0"/>
        <w:kinsoku/>
        <w:wordWrap/>
        <w:overflowPunct/>
        <w:topLinePunct w:val="0"/>
        <w:autoSpaceDE/>
        <w:autoSpaceDN/>
        <w:bidi w:val="0"/>
        <w:adjustRightInd/>
        <w:snapToGrid/>
        <w:spacing w:line="600" w:lineRule="exact"/>
        <w:ind w:left="0" w:firstLineChars="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53763"/>
    <w:rsid w:val="220B6B8F"/>
    <w:rsid w:val="2FC663F4"/>
    <w:rsid w:val="355D24B8"/>
    <w:rsid w:val="38733761"/>
    <w:rsid w:val="41553763"/>
    <w:rsid w:val="43AD1706"/>
    <w:rsid w:val="48B754A5"/>
    <w:rsid w:val="49DF63A7"/>
    <w:rsid w:val="4A4B156C"/>
    <w:rsid w:val="4A70058E"/>
    <w:rsid w:val="511C279B"/>
    <w:rsid w:val="606B3CD3"/>
    <w:rsid w:val="626370D8"/>
    <w:rsid w:val="645C52B7"/>
    <w:rsid w:val="693C17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2020-09-21T11:34:00Z</dcterms:created>
  <dc:creator>wu555ke</dc:creator>
  <cp:lastModifiedBy>Administrator</cp:lastModifiedBy>
  <dcterms:modified xsi:type="dcterms:W3CDTF">2021-11-15T07:24:43Z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