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520" w:lineRule="exact"/>
        <w:ind w:firstLine="0" w:firstLineChars="0"/>
        <w:rPr>
          <w:rFonts w:ascii="仿宋_GB2312" w:hAnsi="方正小标宋_GBK" w:eastAsia="仿宋_GB2312" w:cs="方正小标宋_GBK"/>
          <w:bCs/>
          <w:color w:val="000000"/>
          <w:sz w:val="32"/>
          <w:szCs w:val="32"/>
        </w:rPr>
      </w:pPr>
      <w:r>
        <w:rPr>
          <w:rFonts w:hint="eastAsia" w:ascii="仿宋_GB2312" w:hAnsi="方正小标宋_GBK" w:eastAsia="仿宋_GB2312" w:cs="方正小标宋_GBK"/>
          <w:bCs/>
          <w:color w:val="000000"/>
          <w:sz w:val="32"/>
          <w:szCs w:val="32"/>
        </w:rPr>
        <w:t>附件：</w:t>
      </w:r>
    </w:p>
    <w:p>
      <w:pPr>
        <w:pStyle w:val="9"/>
        <w:adjustRightInd w:val="0"/>
        <w:snapToGrid w:val="0"/>
        <w:spacing w:line="520" w:lineRule="exact"/>
        <w:ind w:firstLine="0" w:firstLineChars="0"/>
        <w:rPr>
          <w:rFonts w:ascii="方正小标宋_GBK" w:hAnsi="方正小标宋_GBK" w:eastAsia="方正小标宋_GBK" w:cs="方正小标宋_GBK"/>
          <w:bCs/>
          <w:color w:val="000000"/>
          <w:sz w:val="44"/>
          <w:szCs w:val="44"/>
        </w:rPr>
      </w:pPr>
    </w:p>
    <w:p>
      <w:pPr>
        <w:pStyle w:val="9"/>
        <w:adjustRightInd w:val="0"/>
        <w:snapToGrid w:val="0"/>
        <w:spacing w:line="520" w:lineRule="exact"/>
        <w:ind w:firstLine="0" w:firstLineChars="0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  <w:t>2024年度丽水市优质结构工程获奖</w:t>
      </w:r>
    </w:p>
    <w:p>
      <w:pPr>
        <w:pStyle w:val="9"/>
        <w:adjustRightInd w:val="0"/>
        <w:snapToGrid w:val="0"/>
        <w:spacing w:line="520" w:lineRule="exact"/>
        <w:ind w:firstLine="0" w:firstLineChars="0"/>
        <w:jc w:val="center"/>
        <w:rPr>
          <w:rFonts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  <w:t>建议名单</w:t>
      </w:r>
    </w:p>
    <w:p>
      <w:pPr>
        <w:pStyle w:val="9"/>
        <w:adjustRightInd w:val="0"/>
        <w:snapToGrid w:val="0"/>
        <w:spacing w:line="520" w:lineRule="exact"/>
        <w:ind w:firstLine="0" w:firstLineChars="0"/>
        <w:jc w:val="center"/>
        <w:rPr>
          <w:rFonts w:ascii="楷体_GB2312" w:hAnsi="方正小标宋_GBK" w:eastAsia="楷体_GB2312" w:cs="方正小标宋_GBK"/>
          <w:color w:val="000000"/>
          <w:sz w:val="28"/>
          <w:szCs w:val="28"/>
        </w:rPr>
      </w:pPr>
      <w:r>
        <w:rPr>
          <w:rFonts w:hint="eastAsia" w:ascii="楷体_GB2312" w:hAnsi="方正小标宋_GBK" w:eastAsia="楷体_GB2312" w:cs="方正小标宋_GBK"/>
          <w:color w:val="000000"/>
          <w:sz w:val="28"/>
          <w:szCs w:val="28"/>
        </w:rPr>
        <w:t>(排列不分名次，括号内为项目负责人)</w:t>
      </w:r>
    </w:p>
    <w:p>
      <w:pPr>
        <w:widowControl/>
        <w:adjustRightInd w:val="0"/>
        <w:snapToGrid w:val="0"/>
        <w:spacing w:line="520" w:lineRule="exac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1、丽水市人民医院东城院区工程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承建单位：浙江中立建设有限公司（陈鸣）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建设单位：丽水市人民医院（唐远强）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设计单位：杭州市建筑设计研究院有限公司（包俊卿）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监理单位：浙江处州建设管理有限公司（陈先庭）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察单位：浙江省工程物探勘察设计院有限公司（姬耀斌）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2、丽水电大莲都学院新建工程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承建单位：浙江中立建设有限公司（王旭）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建设单位：中共丽水市莲都区委党校/丽水市莲都区交通发展有限公司（代建）（黄庆/叶建祥）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设计单位：宁波理工建筑设计研究院有限公司（梁克江）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监理单位：浙江处州建设管理有限公司（翁慧平）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3、莲都区青少年宫迁建项目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承建单位：浙江中立建设有限公司（王钦奎）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建设单位：丽水市莲都区青少年宫/丽水市莲都区城乡建设投资集团有限公司 （代建）（蓝荣伟/叶建祥）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设计单位：浙江省建筑设计研究院 （张健君）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监理单位：浙江处州建设管理有限公司（张琳尧）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勘察单位：浙江省浙南综合工程勘察测绘院有限公司（王森勇）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4、新时代职业教育双一流综合实训基地工程—新时代创新“X”综合空间工程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承建单位：浙江中立建设有限公司（郑元明）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建设单位：丽水职业技术学院（张奇）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设计单位：浙江华洲国际设计工程顾问有限公司（张兆斌）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监理单位：浙江处州建设管理有限公司（陈永俊）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勘察单位：浙江省浙南综合工程勘察测绘院有限公司（胡勇）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5、丽水市水东综合客运枢纽B-11-04地块项目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承建单位：浙江中立建设有限公司（何日承）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建设单位：丽水市大花园旅游建设发展有限公司（富庆文）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设计单位：浙江数智交院科技股份有限公司（黄叶陈）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监理单位：浙江处州建设管理有限公司（王建武）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勘察单位：浙江省浙南综合工程勘察测绘院（胡勇）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6、丽水市公安局执法办案管理中心等综合工程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 杨金芳）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建设单位：丽水市文化旅游投资发展有限公司（郑伟杰）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 中国城市建设研究院有限公司（马荣军）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监理单位：浙江处州建设管理有限公司（陈浩）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7、丽水市中医院中医传承创新楼项目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承建单位：浙江中立建设有限公司（陈超）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建设单位：丽水市中医院（叶巧勇）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设计单位：浙江华洲国际设计工程顾问有限公司（林莉蓉）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监理单位：浙江处州建设管理有限公司（蒋军辉）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8、丽水市水上运动中心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承建单位：浙江中立建设有限公司（谭俊勇）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建设单位：丽水市锦鸿置业有限公司（程映）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设计单位：浙江天禾建筑设计研究院有限公司（李醉吟）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监理单位：浙江处州建设管理有限公司（罗建伟）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勘察单位：浙江中林勘察研究股份有限公司（芦边）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9、莲都区古堰画乡艺术中心工程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承建单位：浙江中立建设有限公司（谢天德）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建设单位：浙江丽水古堰画乡旅游投资有限公司 （王傅杰）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设计单位：西城工程设计集团有限公司（李杰勇）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 （陈浩）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勘察单位：丽水市经纬岩土工程有限公司（刘武文）</w:t>
      </w: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10、莲都区“大搬快聚富民安居工程”常宅安置小区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承建单位：浙江中立建设有限公司（柳韧）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建设单位：丽水市莲都区富民乐居建设发展有限公司（张光涛）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设计单位：浙江城市空间建筑规划设计院有限公司（邵晓芬）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监理单位：浙江建航工程咨询有限公司（涂挺健）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11、丽水终身教育中心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承建单位：浙江勤业建工集团有限公司（吴杨淼）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建设单位：丽水开放大学/丽水市文化旅游投资发展集团有限公司（代建）（徐建明/陈蔚立）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设计单位：浙江华洲国际设计有限公司（张兆斌）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监理单位：浙江处州建设管理有限公司（周海平）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勘察单位：浙江省工程物探勘察设计院有限公司（姚云泉）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12、丽水市第二人民医院老年康复大楼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承建单位：丽水市第二建筑工程有限公司（董长洪）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建设单位：丽水市第二人民医院（梁涌）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设计单位：浙江西城工程设计有限公司（李杰勇）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监理单位：浙江处州建设管理有限公司（刘常政）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13、年产8800吨茶叶精深加工产品建设项目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承建单位：中建新疆建工土木工程有限公司（陈新恒）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建设单位：浙江茗叶植物科技有限公司（叶里龙）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设计单位：中国联合工程有限公司（左锋）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监理单位：杭州天恒投资建设管理有限公司（陶奕凯）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勘察单位：丽水市经纬岩土工程有限公司（刘武文）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14、浙西南革命老区学前教育示范中心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承建单位：浙江省一建建设集团有限公司（王洪军）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建设单位：丽水学院/丽水市文化旅游投资发展集团有限公司（代建）（钟胡川/罗梦琳）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设计单位：浙江华洲国际设计工程顾问有限公司（张兆斌）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监理单位：浙江盛康工程管理有限公司（董能杰）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勘察单位：浙江省工程物探勘察设计院有限公司（姚云泉）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15、莲都区碧湖镇魏村二期地块商业住宅项目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承建单位：丽水宝业住宅产业化有限公司（王晓军）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建设单位：浙江楚宝房地产开发有限公司（孙建军）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设计单位：海德联创设计集团有限公司（任文东）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监理单位：建经投资咨询有限公司（曾永丽）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16、丽水学院职业教育中心项目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承建单位：龙泉市永达建设工程有限公司（季茂平）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建设单位：丽水学院/丽水市文化旅游投资发展集团有限公司（代建）（钟胡川/罗梦琳）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设计单位：浙江华洲国际设计工程顾问有限公司（张兆斌）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监理单位：浙江处州建设管理有限公司（陈永俊）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勘察单位：浙江省浙南综合工程勘察测绘院有限公司（顾全民）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17、丽水摄影文化中心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承建单位：浙江新华建设集团有限公司（金康明）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建设单位：丽水摄影博物馆/ 丽水市水利发展有限公司（代建）（王华平/朱贤兴）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设计单位：天尚设计集团有限公司（张驰）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 蒋徐达）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勘察单位：核工业西南勘察设计研究院有限公司（ 邱金华）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18、莲都学校（大洋路小学）改扩建工程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承建单位：浙江汇腾建设有限公司（盛磊）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建设单位：丽水市莲都区大洋路小学教育集团（林建斌）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设计单位：浙江晟元建筑设计有限公司（管国伟）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监理单位：浙江盛康工程管理有限公司（巫辉）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勘察单位：浙江中材工程勘测设计有限公司（夏水龙）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19、纳爱斯集团生态资源研究及产业化项目-生态产业综合楼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承建单位：浙江汇腾建设有限公司（胡海烁）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建设单位：纳爱斯生态产业发展有限公司（刘军勇）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设计单位：上宸工程设计集团有限公司（王高升）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监理单位：浙江建航工程咨询有限公司（许益恺）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20、丽水市医疗急救血液管理中心项目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承建单位：凌云建设集团有限公司（邱进宝）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建设单位：丽水市中心血站（庄杰）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设计单位：浙江华洲国际设计工程顾问有限公司（林莉蓉）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监理单位：浙江处州建设管理有限公司（蒋徐达）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勘察单位：浙江省浙南综合工程勘察测绘院有限公司（顾全民）</w:t>
      </w:r>
    </w:p>
    <w:p>
      <w:pPr>
        <w:pStyle w:val="9"/>
        <w:adjustRightInd w:val="0"/>
        <w:snapToGrid w:val="0"/>
        <w:spacing w:line="520" w:lineRule="exact"/>
        <w:ind w:firstLine="643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pStyle w:val="9"/>
        <w:adjustRightInd w:val="0"/>
        <w:snapToGrid w:val="0"/>
        <w:spacing w:line="520" w:lineRule="exact"/>
        <w:ind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21、丽水莲都灵山社区项目三标段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承建单位：鲲鹏建设集团有限公司（何国栋）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建设单位：丽水大家未来社区项目建设有限公司（代奎）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设计单位：浙江省省直建筑设计院有限公司（张永刚）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监理单位：浙江明康工程咨询有限公司（张李华）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勘察单位：浙江省浙南综合工程勘察测绘院有限公司（王森勇）</w:t>
      </w:r>
    </w:p>
    <w:p>
      <w:pPr>
        <w:pStyle w:val="9"/>
        <w:adjustRightInd w:val="0"/>
        <w:snapToGrid w:val="0"/>
        <w:spacing w:line="520" w:lineRule="exact"/>
        <w:ind w:firstLine="643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pStyle w:val="9"/>
        <w:adjustRightInd w:val="0"/>
        <w:snapToGrid w:val="0"/>
        <w:spacing w:line="520" w:lineRule="exact"/>
        <w:ind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22、丽水市中心医院体检中心项目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承建单位：浙江德光建筑工程有限公司（王荣）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建设单位：丽水市中心医院（黄亦良）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设计单位：上海天功建筑设计有限公司（田伟）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监理单位：浙江处州建设管理有限公司（陈浩）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勘察单位：浙江省浙南综合工程勘察测绘院有限公司（王森勇）</w:t>
      </w:r>
    </w:p>
    <w:p>
      <w:pPr>
        <w:pStyle w:val="9"/>
        <w:adjustRightInd w:val="0"/>
        <w:snapToGrid w:val="0"/>
        <w:spacing w:line="520" w:lineRule="exact"/>
        <w:ind w:firstLine="643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pStyle w:val="9"/>
        <w:adjustRightInd w:val="0"/>
        <w:snapToGrid w:val="0"/>
        <w:spacing w:line="520" w:lineRule="exact"/>
        <w:ind w:firstLine="643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23、莲都区城西学校(初中部)建设项目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承建单位：浙江丽丰市政园林有限公司（丁芳敏）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建设单位：丽水市莲都区大洋路小学教育集团/丽水市大花园旅游建设发展有限公司（代建）（王良法李叶密）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设计单位：浙江晟元建筑设计有限公司（吴旭明）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监理单位：浙江工正工程管理有限公司（冯万迪）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 （王森勇）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24、丽中莲城书院新建工程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承建单位：荣景建设有限公司（陈东飞）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浙江省丽水中学/</w:t>
      </w:r>
      <w:r>
        <w:rPr>
          <w:rFonts w:hint="eastAsia" w:ascii="仿宋_GB2312" w:hAnsi="仿宋" w:eastAsia="仿宋_GB2312" w:cs="仿宋"/>
          <w:sz w:val="32"/>
          <w:szCs w:val="32"/>
        </w:rPr>
        <w:t>丽水市文化旅游投资发展集团有限公司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（代建）（方旭阳/韦俊芳）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设计单位：浙江城市空间建筑规划设计院有限公司（邵晓芬）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监理单位：浙江建航工程咨询有限公司（吴兴明）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勘察单位：浙江佳途勘测设计有限公司（王文华）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25、新青林小学新建工程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承建单位：荣景建设有限公司（钟雪华）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建设单位：丽水市莲都区囿山小学教育集团/丽水市大花园旅游建设发展有限公司（代建）（洪灯标/魏黄浩）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设计单位：浙江工业大学工程设计集团有限公司（陈弘）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监理单位：浙江处州建设管理有限公司（曾林）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勘察单位：浙江省工程物探勘察设计院有限公司（肖财和）</w:t>
      </w:r>
    </w:p>
    <w:p>
      <w:pPr>
        <w:pStyle w:val="6"/>
        <w:widowControl/>
        <w:adjustRightInd w:val="0"/>
        <w:snapToGrid w:val="0"/>
        <w:spacing w:line="520" w:lineRule="exact"/>
        <w:ind w:firstLine="643" w:firstLineChars="200"/>
        <w:jc w:val="both"/>
        <w:rPr>
          <w:rFonts w:hint="default" w:ascii="仿宋_GB2312" w:hAnsi="Calibri" w:eastAsia="仿宋_GB2312"/>
          <w:b/>
          <w:color w:val="000000"/>
          <w:kern w:val="2"/>
          <w:sz w:val="32"/>
          <w:szCs w:val="32"/>
        </w:rPr>
      </w:pPr>
    </w:p>
    <w:p>
      <w:pPr>
        <w:pStyle w:val="6"/>
        <w:widowControl/>
        <w:adjustRightInd w:val="0"/>
        <w:snapToGrid w:val="0"/>
        <w:spacing w:line="520" w:lineRule="exact"/>
        <w:ind w:firstLine="643" w:firstLineChars="200"/>
        <w:jc w:val="both"/>
        <w:rPr>
          <w:rFonts w:hint="default" w:ascii="仿宋_GB2312" w:eastAsia="仿宋_GB2312"/>
          <w:b/>
          <w:sz w:val="32"/>
          <w:szCs w:val="32"/>
        </w:rPr>
      </w:pPr>
      <w:r>
        <w:rPr>
          <w:rFonts w:ascii="仿宋_GB2312" w:hAnsi="Calibri" w:eastAsia="仿宋_GB2312"/>
          <w:b/>
          <w:color w:val="000000"/>
          <w:kern w:val="2"/>
          <w:sz w:val="32"/>
          <w:szCs w:val="32"/>
        </w:rPr>
        <w:t>26、丽水灯塔社区一期安置地块A1-a、A1-b项目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承建单位：中铁十一局集团有限公司（屈创）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建设单位：丽水市城市建设投资有限责任公司（潘肇阳）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设计单位：杭州江南建筑设计院有限公司（蒋征宇）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监理单位：西安铁一院工程咨询管理有限公司（刘俊）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27、丽水花园邻里中心及停车场建设项目（城东邻里中心及停车场项目）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承建单位：正达建设有限公司（朱君平）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建设单位：丽水市文化旅游投资发展集团有限公司 （韦俊芳）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设计单位：杭州江南建筑设计院有限公司（杨谦）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 （李观兴）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28、丽水市江南公寓项目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承建单位：浙江山口建筑工程有限公司（叶纯芳）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建设单位：丽水市保障性住房建设有限公司/蓝城房地产建设管理有限公司（代建）（张骥/许冬鑫）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设计单位：中机工程有限公司（靳红梅）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监理单位：浙江建航工程咨询有限公司（朱智金）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29、丽水花园邻里中心及停车场建设项目（联城邻里中心及停车场项目）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承建单位：浙江山口建筑工程有限公司（张崇）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建设单位：丽水市文化旅游投资发展集团有限公司（陈蔚立）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设计单位：杭州江南建筑设计院有限公司 （王红鑫）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监理单位：浙江大成工程项目管理有限公司（陈志兵）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30、丽水市丽阳路与花园路交叉口东南侧地块城市更新项目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承建单位：山西建筑工程集团有限公司（续三宝）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建设单位：丽水市城投实业有限公司（范月红）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设计单位：中国建筑设计研究院有限公司（崔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2"/>
        <w:adjustRightInd w:val="0"/>
        <w:snapToGrid w:val="0"/>
        <w:spacing w:line="520" w:lineRule="exact"/>
        <w:ind w:left="0" w:leftChars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监理单位：浙江处州建设管理有限公司（王建武）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、丽水国际会展中心项目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承建单位：浙江拓鹏建设有限公司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中国建筑第八工程局有限公司（王凯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鄢全科）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建设单位：丽水南城新区投资发展有限公司（周伟超）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设计单位：北京市建筑设计研究院有限公司（于波）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监理单位：浙江信安工程咨询有限公司（张显明）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、丽水市第一人民医院项目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承建单位：北京建工集团有限责任公司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中建三局集团有限公司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浙江拓鹏建设有限公司（王华东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刘超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周芷毅）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建设单位：丽水南城新澜建设经营有限公司（陈伟顺）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设计单位：中煤科工重庆设计研究院（集团）有限公司（刘义）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监理单位：五洲工程顾问集团有限公司（张允彬）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、丽水市水阁卫生院迁建工程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承建单位：浙江拓鹏建设有限公司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浙江精工钢结构集团有限公司（邱小林）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建设单位：丽水市水阁卫生院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(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水阁社区卫生服务中心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)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（吴洁）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设计单位：浙江省现代建筑设计研究院有限公司（封素芬）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监理单位：浙江处州建设管理有限公司（李洪平）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勘察单位：浙江省浙南综合工程勘察测绘院有限公司（吕增淼）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、丽水市浙西南科技创新产业园（二期）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承建单位：浙江拓鹏建设有限公司（牵头）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浙江宝业建设集团有限公司（张兴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朱海齐）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建设单位：丽水南城新区投资发展有限公司（徐强强）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设计单位：浙江省工业设计研究院有限公司（叶志侨）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监理单位：浙江江南工程管理股份有限公司（羊建明）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勘察单位：浙江省浙南综合工程勘察测绘院有限公司（顾全民）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、丽水市浙西南科创产业园基础设施项目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承建单位：浙江拓鹏建设有限公司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浙江宝业建设集团有限公司（吴剑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陆伟钢）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建设单位：丽水经济技术开发区建设管理服务中心（杨康）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设计单位：浙江省工业设计研究院有限公司（叶志侨）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监理单位：浙江江南工程管理股份有限公司（李军宝）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勘察单位：浙江省浙南综合工程勘察测绘院有限公司（顾全民）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6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、丽水经济技术开发区人才创新创业基地项目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承建单位：浙江拓鹏建设有限公司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浙江宝业建设集团有限公司（陈则平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沈培芳）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建设单位：丽水经济技术开发区建设管理服务中心（柳荣友）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设计单位：中国建筑标准设计研究院有限公司（张一）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监理单位：浙江处州建设管理有限公司（周荣飞）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勘察单位：浙江省浙南综合工程勘察测绘院有限公司（顾全民）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7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、秀山公园及地下停车场项目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承建单位：中铁建工集团有限公司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浙江拓鹏建设有限公司（陈振川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陈庄浩）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建设单位：丽水经济技术开发区建设管理服务中心（洪丽平）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设计单位：中国联合工程有限公司（孙海明）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监理单位：浙江建航工程咨询有限公司（李钰）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勘察单位：浙江省浙南综合工程勘察测绘院有限公司（顾全民）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、浙江旺荣半导体有限公司年产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24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万片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8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英寸功率器件半导体项目（生产厂房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、动力站、大宗气站、化学品仓库、危废库、门卫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、门卫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、研发工程中心、宿舍楼、连廊）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承建单位：浙江金圣建设集团有限公司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中国电子系统工程第二建设有限公司（周魏洁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殷世君）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建设单位：浙江旺荣半导体有限公司（余明亮）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设计单位：世源科技工程有限公司（杨慧）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监理单位：浙江处州建设管理有限公司（梁小军）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勘察单位：江苏南京地质工程勘察院（李书春）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9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、超薄精密柔性薄膜封装基板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(COF)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生产线项目（一期工程）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承建单位：浙江金汤工程建设有限公司（刘春荣）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建设单位：浙江晶引电子科技有限公司（江玉华）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设计单位：上海天功建筑设计有限公司（田伟）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监理单位：上海建科工程咨询有限公司（陈锋）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勘察单位：丽水市经纬岩土工程有限公司（吕广强）</w:t>
      </w:r>
    </w:p>
    <w:p>
      <w:pPr>
        <w:widowControl/>
        <w:adjustRightInd w:val="0"/>
        <w:snapToGrid w:val="0"/>
        <w:spacing w:line="520" w:lineRule="exact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0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、年产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360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万片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12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英寸抛光片生产线建设项目（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03-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拉晶车间、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05-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动力站、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06-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仓库、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11-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气体车间、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14-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宿舍、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16-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门卫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 xml:space="preserve"> 2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18-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非机动车棚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、</w:t>
      </w:r>
      <w:r>
        <w:rPr>
          <w:rFonts w:hint="eastAsia" w:ascii="仿宋_GB2312" w:hAnsi="sans-serif" w:eastAsia="仿宋_GB2312" w:cs="sans-serif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20-</w:t>
      </w:r>
      <w:r>
        <w:rPr>
          <w:rFonts w:hint="eastAsia" w:ascii="仿宋_GB2312" w:hAnsi="宋体" w:eastAsia="仿宋_GB2312" w:cs="宋体"/>
          <w:b/>
          <w:bCs/>
          <w:color w:val="171A1D"/>
          <w:kern w:val="0"/>
          <w:sz w:val="32"/>
          <w:szCs w:val="32"/>
          <w:shd w:val="clear" w:color="auto" w:fill="FFFFFF"/>
          <w:lang w:bidi="ar"/>
        </w:rPr>
        <w:t>废水检测间、连廊）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承建单位：浙江丽水有为建筑工程有限公司（孟祥景）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建设单位：浙江丽水中欣晶圆半导体材料有限公司（施凯华）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设计单位：信息产业电子第十一设计研究院科技工程股份有限公司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丽水市正阳电力设计院有限公司（王飞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>/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李思鹏）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监理单位：浙江中兴工程咨询有限公司（岑永洋）</w:t>
      </w: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勘察单位：浙江中材工程勘测设计有限公司（夏水龙</w:t>
      </w:r>
      <w:r>
        <w:rPr>
          <w:rFonts w:hint="eastAsia" w:ascii="仿宋_GB2312" w:hAnsi="sans-serif" w:eastAsia="仿宋_GB2312" w:cs="sans-serif"/>
          <w:color w:val="171A1D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仿宋_GB2312" w:hAnsi="宋体" w:eastAsia="仿宋_GB2312" w:cs="宋体"/>
          <w:color w:val="171A1D"/>
          <w:kern w:val="0"/>
          <w:sz w:val="32"/>
          <w:szCs w:val="32"/>
          <w:shd w:val="clear" w:color="auto" w:fill="FFFFFF"/>
          <w:lang w:bidi="ar"/>
        </w:rPr>
        <w:t>）</w:t>
      </w:r>
    </w:p>
    <w:p>
      <w:pPr>
        <w:widowControl/>
        <w:adjustRightInd w:val="0"/>
        <w:snapToGrid w:val="0"/>
        <w:spacing w:line="520" w:lineRule="exact"/>
        <w:ind w:firstLine="562" w:firstLineChars="200"/>
        <w:jc w:val="left"/>
        <w:rPr>
          <w:rFonts w:ascii="仿宋_GB2312" w:eastAsia="仿宋_GB2312"/>
          <w:b/>
          <w:color w:val="000000"/>
          <w:sz w:val="28"/>
          <w:szCs w:val="28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1、龙泉市城市文化客厅项目4#地块（鸥鹭忘机酒店）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建设单位：龙泉市望瓯文化发展有限公司（余成灏）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施工单位：中国建筑第二工程局有限公司（张慧聪）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设计单位：天津华汇工程建筑设计有限公司（于子昴）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监理单位：浙江工程建设管理有限公司（陈国屏）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勘察单位：浙江省浙南综合工程勘察测绘院有限公司（王森勇）</w:t>
      </w: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2、龙泉市综合电商中心--电商大楼建设项目设计采购施工（EPC）总承包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建设单位：龙泉市江南新城开发有限公司（吴昌贵）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施工单位：中国建筑第一局（集团）有限公司（段高翔）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设计单位：浙江工业大学工程设计集团有限公司（寿英）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监理单位：浙江建航工程咨询有限公司（吴晓月）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勘察单位：浙江佳途勘测设计有限公司（何昌平）</w:t>
      </w: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3、龙泉市江滨南岸南秦安置房工程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建设单位：龙泉市项目代建有限公司（王磊）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施工单位：浙江山口建筑工程有限公司（潘理闯）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设计单位：浙江绿城利普建筑设计有限公司（洪锋）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监理单位：浙江工程建设管理有限公司（沈永武）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勘察单位：浙江省浙南综合工程勘察测绘院有限公司（王森勇）</w:t>
      </w: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  <w:r>
        <w:rPr>
          <w:rFonts w:ascii="仿宋_GB2312" w:eastAsia="仿宋_GB2312"/>
          <w:b/>
          <w:color w:val="000000"/>
          <w:sz w:val="31"/>
          <w:szCs w:val="31"/>
        </w:rPr>
        <w:t>44</w:t>
      </w:r>
      <w:r>
        <w:rPr>
          <w:rFonts w:hint="eastAsia" w:ascii="仿宋_GB2312" w:eastAsia="仿宋_GB2312"/>
          <w:b/>
          <w:color w:val="000000"/>
          <w:sz w:val="31"/>
          <w:szCs w:val="31"/>
        </w:rPr>
        <w:t>、青田县瓯南控规0103-09-02地块商住项目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承建单位：青田县侨发建筑工程有限公司（李玲梅）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建设单位：青田中磊房地产开发有限公司（陈建平）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设计单位：浙江华洲国际设计工程顾问有限公司（张兆斌）</w:t>
      </w:r>
    </w:p>
    <w:p>
      <w:pPr>
        <w:adjustRightInd w:val="0"/>
        <w:snapToGrid w:val="0"/>
        <w:spacing w:line="520" w:lineRule="exact"/>
        <w:ind w:firstLine="620" w:firstLineChars="20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监理单位：浙江致远工程管理有限公司（张建军）</w:t>
      </w:r>
    </w:p>
    <w:p>
      <w:pPr>
        <w:adjustRightInd w:val="0"/>
        <w:snapToGrid w:val="0"/>
        <w:spacing w:line="520" w:lineRule="exact"/>
        <w:ind w:firstLine="620" w:firstLineChars="20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勘察单位：浙江省浙南综合工程勘察测绘院有限公司（王森勇）</w:t>
      </w: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  <w:r>
        <w:rPr>
          <w:rFonts w:ascii="仿宋_GB2312" w:eastAsia="仿宋_GB2312"/>
          <w:b/>
          <w:color w:val="000000"/>
          <w:sz w:val="31"/>
          <w:szCs w:val="31"/>
        </w:rPr>
        <w:t>45</w:t>
      </w:r>
      <w:r>
        <w:rPr>
          <w:rFonts w:hint="eastAsia" w:ascii="仿宋_GB2312" w:eastAsia="仿宋_GB2312"/>
          <w:b/>
          <w:color w:val="000000"/>
          <w:sz w:val="31"/>
          <w:szCs w:val="31"/>
        </w:rPr>
        <w:t>、润丽花园（青田县油竹控规0102-21地块项目）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承建单位：浙江正脉建设有限公司（张用明）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建设单位：青田县伯温投资有限公司（徐富联）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设计单位：浙江天禾建筑设计研究院有限公司（唐彦斌）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监理单位：浙江盛康工程管理有限公司（蔡新军）</w:t>
      </w:r>
    </w:p>
    <w:p>
      <w:pPr>
        <w:adjustRightInd w:val="0"/>
        <w:snapToGrid w:val="0"/>
        <w:spacing w:line="520" w:lineRule="exact"/>
        <w:ind w:firstLine="620" w:firstLineChars="200"/>
        <w:rPr>
          <w:rFonts w:ascii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勘察单位：浙江中林勘察研究股份有限公司（芦边）</w:t>
      </w: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  <w:r>
        <w:rPr>
          <w:rFonts w:ascii="仿宋_GB2312" w:eastAsia="仿宋_GB2312"/>
          <w:b/>
          <w:color w:val="000000"/>
          <w:sz w:val="31"/>
          <w:szCs w:val="31"/>
        </w:rPr>
        <w:t>46</w:t>
      </w:r>
      <w:r>
        <w:rPr>
          <w:rFonts w:hint="eastAsia" w:ascii="仿宋_GB2312" w:eastAsia="仿宋_GB2312"/>
          <w:b/>
          <w:color w:val="000000"/>
          <w:sz w:val="31"/>
          <w:szCs w:val="31"/>
        </w:rPr>
        <w:t>、青田石雕文旅综合体（B区）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承建单位：浙江山口建筑工程有限公司（魏立）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建设单位：青田家和置业有限公司（毛伟军）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设计单位：杭州绿发建筑设计有限公司（周逸）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监理单位：浙江东凯项目管理有限公司（傅娣）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勘察单位：浙江省浙南综合工程勘察测绘院有限公司（顾全民）</w:t>
      </w: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  <w:r>
        <w:rPr>
          <w:rFonts w:ascii="仿宋_GB2312" w:eastAsia="仿宋_GB2312"/>
          <w:b/>
          <w:color w:val="000000"/>
          <w:sz w:val="31"/>
          <w:szCs w:val="31"/>
        </w:rPr>
        <w:t>47</w:t>
      </w:r>
      <w:r>
        <w:rPr>
          <w:rFonts w:hint="eastAsia" w:ascii="仿宋_GB2312" w:eastAsia="仿宋_GB2312"/>
          <w:b/>
          <w:color w:val="000000"/>
          <w:sz w:val="31"/>
          <w:szCs w:val="31"/>
        </w:rPr>
        <w:t>、青田欧陆风情酒店综合体项目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承建单位：浙江山口建筑工程有限公司（周培辉）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建设单位：青田县绿洲置业有限公司（王向阳）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设计单位：浙江天禾建筑设计研究院有限公司（唐彦斌）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监理单位：浙江之江工程项目管理有限公司（袁军民）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勘察单位：浙江中林勘察研究股份有限公司（芦边）</w:t>
      </w: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  <w:r>
        <w:rPr>
          <w:rFonts w:ascii="仿宋_GB2312" w:eastAsia="仿宋_GB2312"/>
          <w:b/>
          <w:color w:val="000000"/>
          <w:sz w:val="31"/>
          <w:szCs w:val="31"/>
        </w:rPr>
        <w:t>48</w:t>
      </w:r>
      <w:r>
        <w:rPr>
          <w:rFonts w:hint="eastAsia" w:ascii="仿宋_GB2312" w:eastAsia="仿宋_GB2312"/>
          <w:b/>
          <w:color w:val="000000"/>
          <w:sz w:val="31"/>
          <w:szCs w:val="31"/>
        </w:rPr>
        <w:t>、青田县船寮镇A-03-01地块商住项目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承建单位：青田县侨发建筑工程有限公司（徐永平）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建设单位：青田县侨发房地产开发有限公司（陈胤晓）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设计单位：上海天功建筑设计有限公司（田伟）</w:t>
      </w:r>
    </w:p>
    <w:p>
      <w:pPr>
        <w:adjustRightInd w:val="0"/>
        <w:snapToGrid w:val="0"/>
        <w:spacing w:line="520" w:lineRule="exact"/>
        <w:ind w:firstLine="620" w:firstLineChars="20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监理单位：浙江慎安建筑工程监理有限公司（陈周贵）</w:t>
      </w:r>
    </w:p>
    <w:p>
      <w:pPr>
        <w:adjustRightInd w:val="0"/>
        <w:snapToGrid w:val="0"/>
        <w:spacing w:line="520" w:lineRule="exact"/>
        <w:ind w:firstLine="620" w:firstLineChars="20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勘察单位：浙江省浙南综合工程勘察测绘院有限公司（王森勇）</w:t>
      </w: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  <w:r>
        <w:rPr>
          <w:rFonts w:ascii="仿宋_GB2312" w:eastAsia="仿宋_GB2312"/>
          <w:b/>
          <w:color w:val="000000"/>
          <w:sz w:val="31"/>
          <w:szCs w:val="31"/>
        </w:rPr>
        <w:t>49</w:t>
      </w:r>
      <w:r>
        <w:rPr>
          <w:rFonts w:hint="eastAsia" w:ascii="仿宋_GB2312" w:eastAsia="仿宋_GB2312"/>
          <w:b/>
          <w:color w:val="000000"/>
          <w:sz w:val="31"/>
          <w:szCs w:val="31"/>
        </w:rPr>
        <w:t>、北山供销社综合楼复建项目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承建单位：青田宏强建筑园林有限公司（叶利平）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建设单位：青田县北山供销合作社（吴志平）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设计单位：青田县建筑规划设计院（詹晓燕）</w:t>
      </w:r>
    </w:p>
    <w:p>
      <w:pPr>
        <w:adjustRightInd w:val="0"/>
        <w:snapToGrid w:val="0"/>
        <w:spacing w:line="520" w:lineRule="exact"/>
        <w:ind w:firstLine="620" w:firstLineChars="20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监理单位：浙江方圆规划建筑设计有限公司（叶章民）</w:t>
      </w:r>
    </w:p>
    <w:p>
      <w:pPr>
        <w:adjustRightInd w:val="0"/>
        <w:snapToGrid w:val="0"/>
        <w:spacing w:line="520" w:lineRule="exact"/>
        <w:ind w:firstLine="620" w:firstLineChars="20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勘察单位：浙江省浙南综合工程勘察测绘院有限公司（顾全民）</w:t>
      </w: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  <w:r>
        <w:rPr>
          <w:rFonts w:ascii="仿宋_GB2312" w:eastAsia="仿宋_GB2312"/>
          <w:b/>
          <w:color w:val="000000"/>
          <w:sz w:val="31"/>
          <w:szCs w:val="31"/>
        </w:rPr>
        <w:t>50</w:t>
      </w:r>
      <w:r>
        <w:rPr>
          <w:rFonts w:hint="eastAsia" w:ascii="仿宋_GB2312" w:eastAsia="仿宋_GB2312"/>
          <w:b/>
          <w:color w:val="000000"/>
          <w:sz w:val="31"/>
          <w:szCs w:val="31"/>
        </w:rPr>
        <w:t>、青田县高湖控规A10-02地块商住项目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承建单位：浙江正脉建设有限公司（贾达）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建设单位：青田县旺城置业有限公司（陆永初）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设计单位：青田县建筑规划设计院（刘亮）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监理单位：浙江诺飏建设咨询有限公司（洪俊）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hint="eastAsia" w:ascii="仿宋_GB2312" w:eastAsia="仿宋_GB2312"/>
          <w:color w:val="000000"/>
          <w:sz w:val="31"/>
          <w:szCs w:val="31"/>
        </w:rPr>
        <w:t>勘察单位：浙江省浙南综合工程勘察测绘院有限公司（胡勇）</w:t>
      </w: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</w:p>
    <w:p>
      <w:pPr>
        <w:widowControl/>
        <w:adjustRightInd w:val="0"/>
        <w:snapToGrid w:val="0"/>
        <w:spacing w:line="520" w:lineRule="exact"/>
        <w:ind w:firstLine="622" w:firstLineChars="200"/>
        <w:rPr>
          <w:rFonts w:ascii="仿宋_GB2312" w:eastAsia="仿宋_GB2312"/>
          <w:b/>
          <w:color w:val="000000"/>
          <w:sz w:val="31"/>
          <w:szCs w:val="31"/>
        </w:rPr>
      </w:pPr>
      <w:r>
        <w:rPr>
          <w:rFonts w:ascii="仿宋_GB2312" w:eastAsia="仿宋_GB2312"/>
          <w:b/>
          <w:color w:val="000000"/>
          <w:sz w:val="31"/>
          <w:szCs w:val="31"/>
        </w:rPr>
        <w:t>51、青田环球购物中心工程项目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承建单位：浙江中立建设有限公司（陈勇锋）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建设单位：青田之心商业发展有限公司（王旭锋）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设计单位：天尚设计集团有限公司（翁徐平）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监理单位：大学士工程管理有限公司（夏祥青）</w:t>
      </w:r>
    </w:p>
    <w:p>
      <w:pPr>
        <w:pStyle w:val="9"/>
        <w:adjustRightInd w:val="0"/>
        <w:snapToGrid w:val="0"/>
        <w:spacing w:line="520" w:lineRule="exact"/>
        <w:ind w:firstLine="620"/>
        <w:rPr>
          <w:rFonts w:ascii="仿宋_GB2312" w:eastAsia="仿宋_GB2312"/>
          <w:color w:val="000000"/>
          <w:sz w:val="31"/>
          <w:szCs w:val="31"/>
        </w:rPr>
      </w:pPr>
      <w:r>
        <w:rPr>
          <w:rFonts w:ascii="仿宋_GB2312" w:eastAsia="仿宋_GB2312"/>
          <w:color w:val="000000"/>
          <w:sz w:val="31"/>
          <w:szCs w:val="31"/>
        </w:rPr>
        <w:t>勘察单位：浙江省工程物探勘察设计院有限公司（成旭波）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52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、中德（缙云）创业园工程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承建单位：正达建设有限公司（周锦辉）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建设单位：丽缙智能装备高新技术产业园区管理委员会（汪振东）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设计单位：浙江省省直建筑设计院有限公司（王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勘察单位：丽水市经纬岩土工程有限公司（刘武文）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9"/>
        <w:adjustRightInd w:val="0"/>
        <w:snapToGrid w:val="0"/>
        <w:spacing w:line="520" w:lineRule="exact"/>
        <w:ind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53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、年产1200台电梯及盘扣脚手架项目-综合楼-门卫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承建单位：丽水吉瑞建设有限公司（蒋星祥）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建设单位：浙江万顺智能制造有限公司（赵彬雅）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设计单位：上海精典规划建筑设计有限公司（刘涛）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监理单位：浙江鼎峰工程咨询有限公司（洪滔）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9"/>
        <w:adjustRightInd w:val="0"/>
        <w:snapToGrid w:val="0"/>
        <w:spacing w:line="520" w:lineRule="exact"/>
        <w:ind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54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、年产170万台高端锂电工具及200万套智能配件生产线建设项目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承建单位：浙江万顺建设有限公司（陈建君）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建设单位：浙江奇磨智能科技有限公司（秦吉华）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设计单位：浙江方圆规划建筑设计有限公司（宋文良）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监理单位：无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勘察单位：丽水市经纬岩土工程有限公司（蒋周银）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20" w:lineRule="exact"/>
        <w:ind w:firstLineChars="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年产100万台智能电动车建设项目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承建单位：浙江飞云建设有限公司（王燕飞）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建设单位：浙江涛涛车业股份有限公司（李永建）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设计单位：永康市规划建筑设计院（程万里）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监理单位：无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14"/>
        <w:numPr>
          <w:ilvl w:val="0"/>
          <w:numId w:val="1"/>
        </w:numPr>
        <w:adjustRightInd w:val="0"/>
        <w:snapToGrid w:val="0"/>
        <w:spacing w:line="520" w:lineRule="exact"/>
        <w:ind w:firstLineChars="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丽水开放技师学院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承建单位：荣景建设有限公司（范梦南）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建设单位：缙云县职业中等专业学校（朱镇）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设计单位：浙江城市空间建筑规划设计院有限公司（邵晓芬）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监理单位：浙江处州建设管理有限公司（陈赵忠）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勘察单位：丽水市经纬岩土工程有限公司（刘武文）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57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、年产50万辆电动滑板车、30万台平衡车项目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承建单位：缙云县聚能建设有限公司（陈晓明）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建设单位：缙云县酷可科技有限公司（陈耀庭）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设计单位：上海精典规划建筑设计有限公司（刘涛）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监理单位：杭州好邦建筑工程咨询有限公司（胡轶林）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58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、年产200万台智能锂电园林电动工具及微电机生产线项目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承建单位：浙江仙都建设有限公司（周西丽）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建设单位：浙江领创机电有限公司（童世鹏）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设计单位：浙江方圆规划建筑设计有限公司（宋文良）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监理单位：浙江鼎峰工程咨询有限公司（王旺坚）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59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年产210台工业数字喷墨印刷机生产线项目-1#厂房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承建单位：浙江万顺建设有限公司（李岳群）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建设单位：浙江普崎数码科技有限公司（何敏刚）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设计单位：上海精典规划建筑设计有限公司（刘涛）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监理单位：浙江鼎峰工程咨询有限公司（潘喜洪）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60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缙云县名山社区安置房D-07区块项目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承建单位：正达建设有限公司（孙金安）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建设单位：缙云县安居建设有限公司（应伟龙）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设计单位：杭中机工程有限公司（王伟）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监理单位：浙江建航工程咨询有限公司（陈夏辉）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61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缙云县名山社区安置房D-04区块项目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承建单位：锦鸿建设集团有限公司（樊江）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建设单位：缙云县安居建设有限公司（朱慧锋）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设计单位：浙江筑外建筑设计有限公司（朱伟）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监理单位：浙江处州建设管理有限公司（李伟杰）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62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年产20万台智能电动滑板车及微电机生产线项目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承建单位：浙江柏景园林建设有限公司（马雅黎）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建设单位：浙江飞洋实业有限公司（沈国根）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设计单位：上海精典规划建筑设计有限公司（刘涛）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监理单位：浙江磊众工程管理有限公司（李玉伟）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63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、松阳县古市医院医养中心项目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承建单位：浙江万寿建筑工程有限公司（何霆）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建设单位：松阳县古市镇中心卫生院（松阳县古市医院）（兰雄华）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设计单位：浙江省现代建筑设计研究院有限公司（历群飞）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监理单位：浙江处州建设管理有限公司（陈君兰）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勘察单位：浙江省工程物探勘察设计有限公司（姚云泉）</w:t>
      </w:r>
    </w:p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64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、年产10万立方米PC构件生产线，60万立方米商品砼混凝土和10万立方米湿拌砂浆及配套砂石精深加工项目研发中心及宿舍楼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承建单位：浙江万寿建筑工程有限公司（夏发明）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建设单位：浙江万寿建筑工业科技有限公司（钟小伟）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设计单位：浙江城市空间建筑规划设计院有限公司（邵晓芬）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监理单位：浙江处州建设管理有限公司（陈君兰）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勘察单位：浙江省浙南综合工程勘察测绘有限公司（胡勇）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65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、松阳县育英小学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承建单位：浙江万寿建筑工程有限公司（邵炎堂）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建设单位：松阳县教育局（季信荣）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设计单位：浙江晟元建筑设计有限公司（吴旭明）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监理单位：浙江处州建设管理有限公司（徐杜军）</w:t>
      </w:r>
    </w:p>
    <w:p>
      <w:pPr>
        <w:pStyle w:val="2"/>
        <w:adjustRightInd w:val="0"/>
        <w:snapToGrid w:val="0"/>
        <w:spacing w:line="520" w:lineRule="exact"/>
        <w:ind w:left="0" w:leftChars="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勘察单位：浙江省浙南综合工程勘察测绘院有限公司（胡勇）</w:t>
      </w:r>
    </w:p>
    <w:p>
      <w:pPr>
        <w:pStyle w:val="2"/>
        <w:adjustRightInd w:val="0"/>
        <w:snapToGrid w:val="0"/>
        <w:spacing w:line="520" w:lineRule="exact"/>
        <w:ind w:left="0" w:leftChars="0" w:firstLine="640"/>
        <w:rPr>
          <w:rFonts w:ascii="仿宋_GB2312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66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、遂昌县科创培训中心项目（一期）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承建单位：杭州华德利建设有限公司（范云波）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建设单位：遂昌县国有资本投资运营集团有限责任公司（占龙）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设计单位：浙江省建设投资集团股份有限公司（魏强）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监理单位：浙江盛康工程管理有限公司（胡继勇）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勘察单位：江苏南京地质工程勘察院（李书春）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67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、遂昌县博物馆项目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承建单位：杭州华德利建设有限公司（张来顺）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建设单位：遂昌县文化和广电旅游体育局（罗峰）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设计单位：浙江省建设投资集团股份有限公司（魏强）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监理单位：浙江三</w:t>
      </w: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项目管理有限公司</w:t>
      </w:r>
      <w:r>
        <w:rPr>
          <w:rFonts w:hint="eastAsia" w:ascii="仿宋_GB2312" w:eastAsia="仿宋_GB2312"/>
          <w:color w:val="000000"/>
          <w:sz w:val="32"/>
          <w:szCs w:val="32"/>
        </w:rPr>
        <w:t>（程统）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勘察单位：丽水市经纬岩土工程有限公司（刘武文）</w:t>
      </w:r>
    </w:p>
    <w:p>
      <w:pPr>
        <w:adjustRightInd w:val="0"/>
        <w:snapToGrid w:val="0"/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68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、大搬快聚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</w:rPr>
        <w:t>•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腾龙社区中心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承建单位：浙江罗邦建设有限公司（范小平）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建设单位：丽水万腾置业有限公司（廖达新）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设计单位：浙江耀华规划建筑设计有限公司（应春生）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监理单位：浙江盛康工程管理有限公司（罗仙兰）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勘察单位：丽水市经纬岩土工程有限公司（吕广强）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69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、示范幼儿园改扩建工程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承建单位：浙江那然建设有限公司（王敏）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建设单位：遂昌县示范幼儿园教育集团（吴俊斌）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设计单位：中国联合工程有限公司（胡永超）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监理单位：浙江盛康工程管理有限公司（罗仙兰）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勘察单位：浙江创越建设工程有限公司（沈雄君）</w:t>
      </w:r>
    </w:p>
    <w:p>
      <w:pPr>
        <w:adjustRightInd w:val="0"/>
        <w:snapToGrid w:val="0"/>
        <w:spacing w:line="520" w:lineRule="exact"/>
        <w:ind w:firstLine="643" w:firstLineChars="200"/>
        <w:textAlignment w:val="top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textAlignment w:val="top"/>
        <w:rPr>
          <w:rFonts w:hint="eastAsia"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70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、遂昌县市民服务中心建设项目</w:t>
      </w:r>
    </w:p>
    <w:p>
      <w:pPr>
        <w:adjustRightInd w:val="0"/>
        <w:snapToGrid w:val="0"/>
        <w:spacing w:line="520" w:lineRule="exact"/>
        <w:ind w:firstLine="640" w:firstLineChars="200"/>
        <w:textAlignment w:val="top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承建单位：浙江万寿建筑工程有限公司（周土根）</w:t>
      </w:r>
    </w:p>
    <w:p>
      <w:pPr>
        <w:adjustRightInd w:val="0"/>
        <w:snapToGrid w:val="0"/>
        <w:spacing w:line="520" w:lineRule="exact"/>
        <w:ind w:firstLine="640" w:firstLineChars="200"/>
        <w:textAlignment w:val="top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建设单位：遂昌县行政服务中心（王显财）</w:t>
      </w:r>
    </w:p>
    <w:p>
      <w:pPr>
        <w:adjustRightInd w:val="0"/>
        <w:snapToGrid w:val="0"/>
        <w:spacing w:line="520" w:lineRule="exact"/>
        <w:ind w:firstLine="640" w:firstLineChars="200"/>
        <w:textAlignment w:val="top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设计单位：浙江建院建筑规划设计院（徐鸿铭）</w:t>
      </w:r>
    </w:p>
    <w:p>
      <w:pPr>
        <w:adjustRightInd w:val="0"/>
        <w:snapToGrid w:val="0"/>
        <w:spacing w:line="520" w:lineRule="exact"/>
        <w:ind w:firstLine="640" w:firstLineChars="200"/>
        <w:textAlignment w:val="top"/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监理单位：浙江盛康工程管理有限公司（周岳松）</w:t>
      </w:r>
    </w:p>
    <w:p>
      <w:pPr>
        <w:adjustRightInd w:val="0"/>
        <w:snapToGrid w:val="0"/>
        <w:spacing w:line="520" w:lineRule="exact"/>
        <w:ind w:firstLine="640" w:firstLineChars="200"/>
        <w:textAlignment w:val="top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勘察单位：浙江省工程物探勘察院（肖财和）</w:t>
      </w:r>
    </w:p>
    <w:p>
      <w:pPr>
        <w:adjustRightInd w:val="0"/>
        <w:snapToGrid w:val="0"/>
        <w:spacing w:line="520" w:lineRule="exact"/>
        <w:ind w:firstLine="643" w:firstLineChars="200"/>
        <w:textAlignment w:val="top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textAlignment w:val="top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71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、云和县实验小学分校工程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承建单位：荣景建设有限公司（</w:t>
      </w:r>
      <w:r>
        <w:rPr>
          <w:rFonts w:hint="eastAsia" w:ascii="仿宋_GB2312" w:hAnsi="Times New Roman" w:eastAsia="仿宋_GB2312"/>
          <w:sz w:val="32"/>
          <w:szCs w:val="32"/>
        </w:rPr>
        <w:t>蔡余友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建设单位：云和县实验小学（蓝明）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设计单位：浙江佳源建筑设计有限公司（龚永强）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监理单位：浙江建航工程咨询有限公司（涂挺健）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勘察单位：核工业金华勘测设计院有限公司（马响平）</w:t>
      </w:r>
    </w:p>
    <w:p>
      <w:pPr>
        <w:adjustRightInd w:val="0"/>
        <w:snapToGrid w:val="0"/>
        <w:spacing w:line="520" w:lineRule="exact"/>
        <w:textAlignment w:val="top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textAlignment w:val="top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72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、云和县实验小学改扩建工程（一期）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承建单位：丽水禹宸市政园林有限公司（王理芬）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建设单位：云和县实验小学（杨建伟）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设计单位：浙江新苑建筑设计有限公司（艾冬梅）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监理单位：浙江长城工程监理有限公司（王国红）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勘察单位：核工业金华勘测设计院有限公司（马响平）</w:t>
      </w:r>
    </w:p>
    <w:p>
      <w:pPr>
        <w:adjustRightInd w:val="0"/>
        <w:snapToGrid w:val="0"/>
        <w:spacing w:line="520" w:lineRule="exact"/>
        <w:textAlignment w:val="top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3" w:firstLineChars="200"/>
        <w:textAlignment w:val="top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73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、丽水云和小徐社区（未来社区）项目-幼儿园及养老院项目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承建单位：中铁二十三局集团有限公司（王俊庭）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建设单位：云和县城市建设投资集团有限公司（江乃根）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设计单位：中铁上海设计院集团有限公司（高光明）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监理单位：德邻联合工程有限公司（赵新亚）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勘察单位：核工业金华勘测设计院有限公司（马响平）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总承包单位：中铁建华东建设发展有限公司（沈春盛）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74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、中共景宁畲族自治县委党校迁建工程项目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承建单位：浙江金圣建设集团有限公司（夏金合）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建设单位：中共景宁畲族自治县党校/景宁畲族自治县城市建设投资集团有限公司（代建）（雷德荣/刘海峰）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设计单位：杭州江南建筑设计有限公司（马桢）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监理单位：浙江处州建设管理有限公司（李杰）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勘察单位：浙江省工程物探勘察设计院有限公司（肖财和）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75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、景宁畲族自治县职业高级中学整体迁建工程项目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承建单位：浙江罗邦建设有限公司（曹万才）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建设单位：景宁畲族自治县职业高级中学/景宁畲族自治县城市建设投资集团有限公司（代建）（项德林/刘海峰）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设计单位：浙江工业大学工程设计集团有限公司（吕猛）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监理单位：浙江建航工程咨询有限公司（应雪平）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勘察单位：核工业金华勘测设计院有限公司（曾森华）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76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、景宁二中新建项目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承建单位：江西省建工集团有限责任公司（龙端）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建设单位：景宁畲族自治县城市建设投资集团有限公司（杨特雄）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设计单位：浙江工业大学工程设计集团有限公司（吕猛）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监理单位：浙江处州建设管理有限公司（李杰）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勘察单位：核工业金华勘测设计院有限公司（马响平）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77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、景宁县公安局鹤溪派出所技术业务用房建设项目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承建单位：浙江汇腾建设有限公司（陈璐）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建设单位：景宁县公安局/景宁畲族自治县城市建设投资集团有限公司（代建）（章杰俊/商盼东）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设计单位：浙江方圆规划建筑设计有限公司（宋文良）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监理单位：浙江大成工程项目管理有限公司（胡秦南）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勘察单位：核工业金华勘测设计院有限公司（曾森华）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78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、景宁县老年医养综合服务中心项目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承建单位：荣景建设有限公司（李江波）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建设单位：景宁畲族自治县民政局（周利民）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设计单位：华越设计集团股份有限公司（张矗）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监理单位：浙江处州建设管理有限公司（李杰）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勘察单位：浙江工程物探勘察设计院有限公司（肖财和）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79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、庆元县人民医院迁建工程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承建单位：浙江万寿建筑工程有限公司（王樟伟）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建设单位：庆元县人民医院/庆元县城市投资发展有限公司（代建）（李启武/练清）</w:t>
      </w: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设计单位：杭州千城建筑设计集团股份有限公司（高伟民）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监理单位：五洲工程顾问集团有限公司（曹辉）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勘察单位：浙江中林勘察研究股份有限公司（芦边）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80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、庆元县实验小学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</w:rPr>
        <w:t>濛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洲校区建设工程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承建单位：浙江汇腾建设有限公司（王孔平）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建设单位：庆元县实验小学（叶慧锋）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设计单位：天尚设计集团有限公司（尹维民）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监理单位：浙江建航工程咨询有限公司（应若文）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勘察单位：浙江恒辉勘测设计有限公司（蒋国忠）</w:t>
      </w: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520" w:lineRule="exact"/>
        <w:ind w:firstLine="643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t>81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、庆元县屏都综合新区生物科技（食用菌）产业园工程——企业服务综合体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建设单位：庆元县工业园区建设发展有限公司（杨明亮）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设计单位：浙江耀华规划建筑设计有限公司（应春生）     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勘察单位：浙江省浙南综合工程勘察测绘院有限公司（王森勇）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监理单位：浙江建航工程咨询有限公司（李  钰）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施工单位：浙江山口建筑工程有限公司（何明剑）</w:t>
      </w:r>
    </w:p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pStyle w:val="9"/>
        <w:adjustRightInd w:val="0"/>
        <w:snapToGrid w:val="0"/>
        <w:spacing w:line="52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665A68"/>
    <w:multiLevelType w:val="multilevel"/>
    <w:tmpl w:val="61665A68"/>
    <w:lvl w:ilvl="0" w:tentative="0">
      <w:start w:val="55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zYWJjNGI0MTRkOTBmOTQwY2RkYTdmNzY0OWIwM2MifQ=="/>
  </w:docVars>
  <w:rsids>
    <w:rsidRoot w:val="00666FB0"/>
    <w:rsid w:val="0022263D"/>
    <w:rsid w:val="003A185E"/>
    <w:rsid w:val="003C6DE7"/>
    <w:rsid w:val="004A212A"/>
    <w:rsid w:val="005817C3"/>
    <w:rsid w:val="005F5CA9"/>
    <w:rsid w:val="00666FB0"/>
    <w:rsid w:val="00686B2A"/>
    <w:rsid w:val="006F23D5"/>
    <w:rsid w:val="00795ED4"/>
    <w:rsid w:val="007D26BF"/>
    <w:rsid w:val="007D49E2"/>
    <w:rsid w:val="0090292D"/>
    <w:rsid w:val="00982B4A"/>
    <w:rsid w:val="00A72E8C"/>
    <w:rsid w:val="00C14487"/>
    <w:rsid w:val="35A94D69"/>
    <w:rsid w:val="5BDB5443"/>
    <w:rsid w:val="664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5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9">
    <w:name w:val="_Style 1"/>
    <w:basedOn w:val="1"/>
    <w:autoRedefine/>
    <w:qFormat/>
    <w:uiPriority w:val="34"/>
    <w:pPr>
      <w:ind w:firstLine="420" w:firstLineChars="200"/>
    </w:pPr>
  </w:style>
  <w:style w:type="character" w:customStyle="1" w:styleId="10">
    <w:name w:val="正文文本缩进 字符"/>
    <w:basedOn w:val="8"/>
    <w:link w:val="3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1">
    <w:name w:val="正文文本首行缩进 2 字符"/>
    <w:basedOn w:val="10"/>
    <w:link w:val="2"/>
    <w:autoRedefine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页眉 字符"/>
    <w:basedOn w:val="8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  <w:rPr>
      <w:szCs w:val="24"/>
    </w:rPr>
  </w:style>
  <w:style w:type="character" w:customStyle="1" w:styleId="15">
    <w:name w:val="HTML 预设格式 字符"/>
    <w:basedOn w:val="8"/>
    <w:link w:val="6"/>
    <w:autoRedefine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1786</Words>
  <Characters>10184</Characters>
  <Lines>84</Lines>
  <Paragraphs>23</Paragraphs>
  <TotalTime>3</TotalTime>
  <ScaleCrop>false</ScaleCrop>
  <LinksUpToDate>false</LinksUpToDate>
  <CharactersWithSpaces>11947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2024-04-19T06:21:00Z</dcterms:created>
  <dc:creator>梅 翀</dc:creator>
  <cp:lastModifiedBy>王雁</cp:lastModifiedBy>
  <dcterms:modified xsi:type="dcterms:W3CDTF">2024-04-22T06:24:43Z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3AB864F2014C4F50B214F6D3445C27D0_13</vt:lpwstr>
  </property>
</Properties>
</file>